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03A" w:rsidRPr="00A3703A" w:rsidRDefault="00A3703A" w:rsidP="00A3703A">
      <w:pPr>
        <w:rPr>
          <w:rFonts w:ascii="SPD 2002 TheSans" w:hAnsi="SPD 2002 TheSans"/>
          <w:b/>
        </w:rPr>
      </w:pPr>
      <w:r w:rsidRPr="00A3703A">
        <w:rPr>
          <w:rFonts w:ascii="SPD 2002 TheSans" w:hAnsi="SPD 2002 TheSans"/>
          <w:b/>
        </w:rPr>
        <w:t>Bildung</w:t>
      </w:r>
    </w:p>
    <w:p w:rsidR="00A3703A" w:rsidRPr="00A3703A" w:rsidRDefault="00A3703A" w:rsidP="00A3703A">
      <w:pPr>
        <w:rPr>
          <w:rFonts w:ascii="SPD 2002 TheSans" w:hAnsi="SPD 2002 TheSans"/>
        </w:rPr>
      </w:pPr>
    </w:p>
    <w:p w:rsidR="00A3703A" w:rsidRPr="00A3703A" w:rsidRDefault="00A3703A" w:rsidP="00A3703A">
      <w:pPr>
        <w:rPr>
          <w:rFonts w:ascii="SPD 2002 TheSans" w:hAnsi="SPD 2002 TheSans"/>
        </w:rPr>
      </w:pPr>
      <w:r w:rsidRPr="00A3703A">
        <w:rPr>
          <w:rFonts w:ascii="SPD 2002 TheSans" w:hAnsi="SPD 2002 TheSans"/>
        </w:rPr>
        <w:t xml:space="preserve">Wohnortnahe und qualitativ hochwertige Bildungseinrichtungen stehen bei uns Sozialdemokratinnen und Sozialdemokraten ganz oben auf der Agenda. Wir werden uns als SPD dafür einsetzten, dass unsere Gemeinde das Ganztagesangebot an Schulen weiter ausbaut. Dies ist ein wichtiger Schritt für die Vereinbarkeit von Familie und Beruf und für mehr Chancengerechtigkeit durch bessere individuelle Förderung. </w:t>
      </w:r>
    </w:p>
    <w:p w:rsidR="00A3703A" w:rsidRPr="00A3703A" w:rsidRDefault="00A3703A" w:rsidP="00A3703A">
      <w:pPr>
        <w:rPr>
          <w:rFonts w:ascii="SPD 2002 TheSans" w:hAnsi="SPD 2002 TheSans"/>
        </w:rPr>
      </w:pPr>
    </w:p>
    <w:p w:rsidR="00FC6BF0" w:rsidRPr="00A3703A" w:rsidRDefault="00A3703A">
      <w:pPr>
        <w:rPr>
          <w:rFonts w:ascii="SPD 2002 TheSans" w:hAnsi="SPD 2002 TheSans"/>
        </w:rPr>
      </w:pPr>
      <w:r w:rsidRPr="00A3703A">
        <w:rPr>
          <w:rFonts w:ascii="SPD 2002 TheSans" w:hAnsi="SPD 2002 TheSans"/>
        </w:rPr>
        <w:t>Mit der Gemeinschaftsschule hat die SPD bereits in vielen Gemeinden eine moderne und leistungsfähige Schulform durchgesetzt, in der alle Kinder entsprechend ihren Begabungen gefördert werden. Positive Nebenwirkung: Schulstandorte können gesichert werden.  Das Land beteiligt sich dank SPD-Regierung</w:t>
      </w:r>
      <w:bookmarkStart w:id="0" w:name="_GoBack"/>
      <w:bookmarkEnd w:id="0"/>
      <w:r w:rsidRPr="00A3703A">
        <w:rPr>
          <w:rFonts w:ascii="SPD 2002 TheSans" w:hAnsi="SPD 2002 TheSans"/>
        </w:rPr>
        <w:t xml:space="preserve"> erheblich an den Kosten für die Schulsozialarbeit.</w:t>
      </w:r>
    </w:p>
    <w:sectPr w:rsidR="00FC6BF0" w:rsidRPr="00A3703A" w:rsidSect="00F03D20">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PD 2002 TheSans">
    <w:panose1 w:val="020B0503040303060204"/>
    <w:charset w:val="00"/>
    <w:family w:val="swiss"/>
    <w:pitch w:val="variable"/>
    <w:sig w:usb0="80000027" w:usb1="0000004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3703A"/>
    <w:rsid w:val="00A3703A"/>
    <w:rsid w:val="00FC6BF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3703A"/>
    <w:pPr>
      <w:spacing w:after="0" w:line="240" w:lineRule="auto"/>
    </w:pPr>
    <w:rPr>
      <w:rFonts w:eastAsiaTheme="minorEastAsia"/>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657</Characters>
  <Application>Microsoft Office Word</Application>
  <DocSecurity>0</DocSecurity>
  <Lines>5</Lines>
  <Paragraphs>1</Paragraphs>
  <ScaleCrop>false</ScaleCrop>
  <Company>SPD</Company>
  <LinksUpToDate>false</LinksUpToDate>
  <CharactersWithSpaces>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LindnerMa</dc:creator>
  <cp:keywords/>
  <dc:description/>
  <cp:lastModifiedBy>LindnerMa</cp:lastModifiedBy>
  <cp:revision>1</cp:revision>
  <dcterms:created xsi:type="dcterms:W3CDTF">2014-04-10T09:30:00Z</dcterms:created>
  <dcterms:modified xsi:type="dcterms:W3CDTF">2014-04-10T09:30:00Z</dcterms:modified>
</cp:coreProperties>
</file>